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E73" w:rsidRPr="00521101" w:rsidRDefault="00414E73">
      <w:pPr>
        <w:jc w:val="center"/>
        <w:rPr>
          <w:b/>
          <w:bCs/>
          <w:sz w:val="28"/>
        </w:rPr>
      </w:pPr>
      <w:r w:rsidRPr="00521101">
        <w:rPr>
          <w:b/>
          <w:bCs/>
          <w:sz w:val="28"/>
        </w:rPr>
        <w:t>Langley Public Library</w:t>
      </w:r>
    </w:p>
    <w:p w:rsidR="00DF57F6" w:rsidRPr="00521101" w:rsidRDefault="00DF57F6">
      <w:pPr>
        <w:jc w:val="center"/>
        <w:rPr>
          <w:b/>
          <w:bCs/>
          <w:sz w:val="28"/>
        </w:rPr>
      </w:pPr>
    </w:p>
    <w:p w:rsidR="00DF57F6" w:rsidRPr="00521101" w:rsidRDefault="00DF57F6" w:rsidP="00DF57F6">
      <w:pPr>
        <w:pStyle w:val="NoSpacing"/>
        <w:rPr>
          <w:b/>
        </w:rPr>
      </w:pPr>
      <w:r w:rsidRPr="00521101">
        <w:rPr>
          <w:b/>
        </w:rPr>
        <w:t>LIBRARY POLICY NO. 105.0</w:t>
      </w:r>
    </w:p>
    <w:p w:rsidR="00DF57F6" w:rsidRPr="00521101" w:rsidRDefault="00DF57F6" w:rsidP="00DF57F6">
      <w:pPr>
        <w:pStyle w:val="NoSpacing"/>
        <w:rPr>
          <w:b/>
        </w:rPr>
      </w:pPr>
    </w:p>
    <w:p w:rsidR="00DF57F6" w:rsidRPr="00521101" w:rsidRDefault="00DF57F6" w:rsidP="00DF57F6">
      <w:pPr>
        <w:pStyle w:val="NoSpacing"/>
        <w:rPr>
          <w:b/>
        </w:rPr>
      </w:pPr>
      <w:r w:rsidRPr="00521101">
        <w:rPr>
          <w:b/>
        </w:rPr>
        <w:t>SUBJECT: LIBRARY BEHAVIOR POLICY</w:t>
      </w:r>
    </w:p>
    <w:p w:rsidR="00414E73" w:rsidRPr="00521101" w:rsidRDefault="00414E73"/>
    <w:p w:rsidR="00414E73" w:rsidRPr="00521101" w:rsidRDefault="00414E73">
      <w:pPr>
        <w:pStyle w:val="BodyText"/>
      </w:pPr>
      <w:r w:rsidRPr="00521101">
        <w:t>The Langley Public Library believes all the citizens will find the Langley Public Library a pleasant place to study, learn and read.  Furthermore, we believe that it is our responsibility to provide an atmosphere conducive to effective Library use.  Without specific behavior and cooperation of all Library users, the benefits of the Library will be jeopardized.  In order to insure quality Library service for all our patrons, any Library users who engage in disruptive behavior will be subject to disciplinary action.</w:t>
      </w:r>
    </w:p>
    <w:p w:rsidR="00414E73" w:rsidRPr="00521101" w:rsidRDefault="00414E73"/>
    <w:p w:rsidR="00414E73" w:rsidRPr="00521101" w:rsidRDefault="00414E73">
      <w:pPr>
        <w:pStyle w:val="Heading2"/>
        <w:rPr>
          <w:rFonts w:ascii="Times New Roman" w:hAnsi="Times New Roman" w:cs="Times New Roman"/>
          <w:b w:val="0"/>
        </w:rPr>
      </w:pPr>
      <w:r w:rsidRPr="00521101">
        <w:rPr>
          <w:rFonts w:ascii="Times New Roman" w:hAnsi="Times New Roman" w:cs="Times New Roman"/>
          <w:b w:val="0"/>
        </w:rPr>
        <w:t>RULES AND REGULATIONS</w:t>
      </w:r>
    </w:p>
    <w:p w:rsidR="00414E73" w:rsidRPr="00521101" w:rsidRDefault="00414E73" w:rsidP="000C5EFC">
      <w:pPr>
        <w:pStyle w:val="ListParagraph"/>
        <w:numPr>
          <w:ilvl w:val="0"/>
          <w:numId w:val="1"/>
        </w:numPr>
      </w:pPr>
      <w:r w:rsidRPr="00521101">
        <w:t>The following conduct will result in disciplinary action:</w:t>
      </w:r>
    </w:p>
    <w:p w:rsidR="00414E73" w:rsidRPr="00521101" w:rsidRDefault="00414E73" w:rsidP="000C5EFC">
      <w:pPr>
        <w:pStyle w:val="ListParagraph"/>
        <w:numPr>
          <w:ilvl w:val="0"/>
          <w:numId w:val="1"/>
        </w:numPr>
      </w:pPr>
      <w:r w:rsidRPr="00521101">
        <w:t>Abuse of Library furniture</w:t>
      </w:r>
    </w:p>
    <w:p w:rsidR="00414E73" w:rsidRPr="00521101" w:rsidRDefault="00414E73" w:rsidP="000C5EFC">
      <w:pPr>
        <w:pStyle w:val="ListParagraph"/>
        <w:numPr>
          <w:ilvl w:val="0"/>
          <w:numId w:val="1"/>
        </w:numPr>
      </w:pPr>
      <w:r w:rsidRPr="00521101">
        <w:t>Loud or excessive talking</w:t>
      </w:r>
    </w:p>
    <w:p w:rsidR="00414E73" w:rsidRPr="00521101" w:rsidRDefault="00414E73" w:rsidP="000C5EFC">
      <w:pPr>
        <w:pStyle w:val="ListParagraph"/>
        <w:numPr>
          <w:ilvl w:val="0"/>
          <w:numId w:val="1"/>
        </w:numPr>
      </w:pPr>
      <w:r w:rsidRPr="00521101">
        <w:t>Running and playing inside the Library building</w:t>
      </w:r>
    </w:p>
    <w:p w:rsidR="00414E73" w:rsidRPr="00521101" w:rsidRDefault="00414E73" w:rsidP="000C5EFC">
      <w:pPr>
        <w:pStyle w:val="ListParagraph"/>
        <w:numPr>
          <w:ilvl w:val="0"/>
          <w:numId w:val="1"/>
        </w:numPr>
      </w:pPr>
      <w:r w:rsidRPr="00521101">
        <w:t>Blocking of public access areas</w:t>
      </w:r>
    </w:p>
    <w:p w:rsidR="00414E73" w:rsidRPr="00521101" w:rsidRDefault="00414E73" w:rsidP="000C5EFC">
      <w:pPr>
        <w:pStyle w:val="ListParagraph"/>
        <w:numPr>
          <w:ilvl w:val="0"/>
          <w:numId w:val="1"/>
        </w:numPr>
      </w:pPr>
      <w:r w:rsidRPr="00521101">
        <w:t>Defacing of Library property</w:t>
      </w:r>
    </w:p>
    <w:p w:rsidR="00414E73" w:rsidRDefault="00414E73" w:rsidP="000C5EFC">
      <w:pPr>
        <w:pStyle w:val="ListParagraph"/>
        <w:numPr>
          <w:ilvl w:val="0"/>
          <w:numId w:val="1"/>
        </w:numPr>
      </w:pPr>
      <w:r w:rsidRPr="00521101">
        <w:t>Smoking</w:t>
      </w:r>
    </w:p>
    <w:p w:rsidR="00725D4A" w:rsidRPr="00725D4A" w:rsidRDefault="00725D4A" w:rsidP="00725D4A">
      <w:pPr>
        <w:pStyle w:val="ListParagraph"/>
        <w:numPr>
          <w:ilvl w:val="0"/>
          <w:numId w:val="1"/>
        </w:numPr>
        <w:autoSpaceDE w:val="0"/>
        <w:autoSpaceDN w:val="0"/>
        <w:adjustRightInd w:val="0"/>
        <w:rPr>
          <w:color w:val="000000"/>
        </w:rPr>
      </w:pPr>
      <w:r w:rsidRPr="00725D4A">
        <w:rPr>
          <w:color w:val="000000"/>
        </w:rPr>
        <w:t xml:space="preserve">Patrons whose bodily hygiene is offensive so as to constitute a </w:t>
      </w:r>
      <w:r w:rsidRPr="00725D4A">
        <w:rPr>
          <w:bCs/>
        </w:rPr>
        <w:t>nuisance</w:t>
      </w:r>
      <w:r w:rsidRPr="00725D4A">
        <w:rPr>
          <w:b/>
          <w:bCs/>
          <w:color w:val="00D3AA"/>
        </w:rPr>
        <w:t xml:space="preserve"> </w:t>
      </w:r>
      <w:r w:rsidRPr="00725D4A">
        <w:rPr>
          <w:color w:val="000000"/>
        </w:rPr>
        <w:t>to other persons shall be required to leave the</w:t>
      </w:r>
      <w:r>
        <w:rPr>
          <w:color w:val="000000"/>
        </w:rPr>
        <w:t xml:space="preserve"> building</w:t>
      </w:r>
    </w:p>
    <w:p w:rsidR="00414E73" w:rsidRPr="00725D4A" w:rsidRDefault="00414E73"/>
    <w:p w:rsidR="00414E73" w:rsidRPr="00521101" w:rsidRDefault="00414E73">
      <w:pPr>
        <w:jc w:val="both"/>
      </w:pPr>
      <w:r w:rsidRPr="00521101">
        <w:t>All Library work areas are restricted to Library staff only.</w:t>
      </w:r>
    </w:p>
    <w:p w:rsidR="00414E73" w:rsidRPr="00521101" w:rsidRDefault="00414E73">
      <w:pPr>
        <w:jc w:val="both"/>
      </w:pPr>
    </w:p>
    <w:p w:rsidR="00414E73" w:rsidRPr="00521101" w:rsidRDefault="00414E73">
      <w:pPr>
        <w:jc w:val="both"/>
      </w:pPr>
      <w:r w:rsidRPr="00521101">
        <w:t xml:space="preserve">Children under the age of </w:t>
      </w:r>
      <w:r w:rsidR="00DA1CC3" w:rsidRPr="00521101">
        <w:t>8</w:t>
      </w:r>
      <w:r w:rsidRPr="00521101">
        <w:t xml:space="preserve"> will not be allowed to use equipment in the Library unless supervised by an adult.</w:t>
      </w:r>
    </w:p>
    <w:p w:rsidR="00414E73" w:rsidRPr="00521101" w:rsidRDefault="00414E73">
      <w:pPr>
        <w:jc w:val="both"/>
      </w:pPr>
    </w:p>
    <w:p w:rsidR="00414E73" w:rsidRPr="00521101" w:rsidRDefault="00414E73">
      <w:pPr>
        <w:jc w:val="both"/>
      </w:pPr>
      <w:r w:rsidRPr="00521101">
        <w:t xml:space="preserve">Parents are responsible for the behavior of their children while in the Library and may not leave children under the age of </w:t>
      </w:r>
      <w:r w:rsidR="00DA1CC3" w:rsidRPr="00521101">
        <w:t>eight</w:t>
      </w:r>
      <w:r w:rsidRPr="00521101">
        <w:t xml:space="preserve"> (</w:t>
      </w:r>
      <w:r w:rsidR="00DA1CC3" w:rsidRPr="00521101">
        <w:t>8</w:t>
      </w:r>
      <w:r w:rsidRPr="00521101">
        <w:t>) unattended.</w:t>
      </w:r>
    </w:p>
    <w:p w:rsidR="00414E73" w:rsidRPr="00521101" w:rsidRDefault="00414E73">
      <w:pPr>
        <w:jc w:val="both"/>
      </w:pPr>
    </w:p>
    <w:p w:rsidR="00414E73" w:rsidRPr="00521101" w:rsidRDefault="00414E73">
      <w:pPr>
        <w:jc w:val="both"/>
      </w:pPr>
      <w:r w:rsidRPr="00521101">
        <w:t>Users of the computers are expected to abide by the rules in the Internet Usage Policy</w:t>
      </w:r>
    </w:p>
    <w:p w:rsidR="00414E73" w:rsidRPr="00521101" w:rsidRDefault="00414E73">
      <w:pPr>
        <w:jc w:val="both"/>
      </w:pPr>
    </w:p>
    <w:p w:rsidR="00414E73" w:rsidRPr="00521101" w:rsidRDefault="00414E73">
      <w:pPr>
        <w:jc w:val="both"/>
      </w:pPr>
      <w:r w:rsidRPr="00521101">
        <w:t>Any other disruptive behavior will not be permitted.</w:t>
      </w:r>
    </w:p>
    <w:p w:rsidR="00414E73" w:rsidRPr="00521101" w:rsidRDefault="00414E73">
      <w:pPr>
        <w:jc w:val="both"/>
      </w:pPr>
    </w:p>
    <w:p w:rsidR="00414E73" w:rsidRPr="00521101" w:rsidRDefault="00414E73">
      <w:pPr>
        <w:pStyle w:val="Heading1"/>
        <w:rPr>
          <w:rFonts w:ascii="Times New Roman" w:hAnsi="Times New Roman" w:cs="Times New Roman"/>
          <w:b w:val="0"/>
        </w:rPr>
      </w:pPr>
      <w:r w:rsidRPr="00521101">
        <w:rPr>
          <w:rFonts w:ascii="Times New Roman" w:hAnsi="Times New Roman" w:cs="Times New Roman"/>
          <w:b w:val="0"/>
        </w:rPr>
        <w:t>DISCIPLINARY PROCEDURES</w:t>
      </w:r>
    </w:p>
    <w:p w:rsidR="00414E73" w:rsidRPr="00521101" w:rsidRDefault="00414E73">
      <w:pPr>
        <w:jc w:val="both"/>
      </w:pPr>
      <w:r w:rsidRPr="00521101">
        <w:t>A Library patron who does not respect the Library’s Policy will be asked to correct his/her behavior.  If the patron continues to abuse the policy, he/she will be instructed to leave the Library for the reminder of the day.  A</w:t>
      </w:r>
      <w:r w:rsidR="006514CE" w:rsidRPr="00521101">
        <w:t xml:space="preserve"> patron who continually violates</w:t>
      </w:r>
      <w:r w:rsidRPr="00521101">
        <w:t xml:space="preserve"> the rules and regulation may be temporarily banned from the Library. </w:t>
      </w:r>
    </w:p>
    <w:p w:rsidR="00414E73" w:rsidRPr="00521101" w:rsidRDefault="00414E73"/>
    <w:p w:rsidR="00A76BC7" w:rsidRDefault="00A76BC7" w:rsidP="00A76BC7">
      <w:pPr>
        <w:rPr>
          <w:b/>
        </w:rPr>
      </w:pPr>
      <w:r w:rsidRPr="00521101">
        <w:rPr>
          <w:b/>
        </w:rPr>
        <w:t xml:space="preserve">Reviewed </w:t>
      </w:r>
      <w:r w:rsidR="00A77409">
        <w:rPr>
          <w:b/>
        </w:rPr>
        <w:t>10-1-2015</w:t>
      </w:r>
      <w:bookmarkStart w:id="0" w:name="_GoBack"/>
      <w:bookmarkEnd w:id="0"/>
    </w:p>
    <w:p w:rsidR="00A77409" w:rsidRPr="00521101" w:rsidRDefault="00A77409" w:rsidP="00A77409">
      <w:pPr>
        <w:rPr>
          <w:b/>
        </w:rPr>
      </w:pPr>
      <w:r w:rsidRPr="00521101">
        <w:rPr>
          <w:b/>
        </w:rPr>
        <w:t xml:space="preserve">Approved </w:t>
      </w:r>
    </w:p>
    <w:p w:rsidR="00A77409" w:rsidRPr="00521101" w:rsidRDefault="00A77409" w:rsidP="00A76BC7">
      <w:pPr>
        <w:rPr>
          <w:b/>
        </w:rPr>
      </w:pPr>
    </w:p>
    <w:sectPr w:rsidR="00A77409" w:rsidRPr="00521101" w:rsidSect="00521101">
      <w:pgSz w:w="12240" w:h="15840"/>
      <w:pgMar w:top="1080" w:right="108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B413F"/>
    <w:multiLevelType w:val="hybridMultilevel"/>
    <w:tmpl w:val="0930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344"/>
    <w:rsid w:val="000C5EFC"/>
    <w:rsid w:val="00270C20"/>
    <w:rsid w:val="002B66DB"/>
    <w:rsid w:val="00377344"/>
    <w:rsid w:val="00414E73"/>
    <w:rsid w:val="004649BE"/>
    <w:rsid w:val="00521101"/>
    <w:rsid w:val="00553D0E"/>
    <w:rsid w:val="006514CE"/>
    <w:rsid w:val="00725D4A"/>
    <w:rsid w:val="00A76BC7"/>
    <w:rsid w:val="00A77409"/>
    <w:rsid w:val="00B56C50"/>
    <w:rsid w:val="00C35797"/>
    <w:rsid w:val="00DA1CC3"/>
    <w:rsid w:val="00DF57F6"/>
    <w:rsid w:val="00F91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266F7E-66AC-4634-9798-770AE61C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9BE"/>
    <w:rPr>
      <w:sz w:val="24"/>
      <w:szCs w:val="24"/>
    </w:rPr>
  </w:style>
  <w:style w:type="paragraph" w:styleId="Heading1">
    <w:name w:val="heading 1"/>
    <w:basedOn w:val="Normal"/>
    <w:next w:val="Normal"/>
    <w:qFormat/>
    <w:rsid w:val="004649BE"/>
    <w:pPr>
      <w:keepNext/>
      <w:jc w:val="both"/>
      <w:outlineLvl w:val="0"/>
    </w:pPr>
    <w:rPr>
      <w:rFonts w:ascii="Arial" w:hAnsi="Arial" w:cs="Arial"/>
      <w:b/>
      <w:bCs/>
    </w:rPr>
  </w:style>
  <w:style w:type="paragraph" w:styleId="Heading2">
    <w:name w:val="heading 2"/>
    <w:basedOn w:val="Normal"/>
    <w:next w:val="Normal"/>
    <w:qFormat/>
    <w:rsid w:val="004649BE"/>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649BE"/>
    <w:pPr>
      <w:jc w:val="both"/>
    </w:pPr>
  </w:style>
  <w:style w:type="paragraph" w:styleId="NoSpacing">
    <w:name w:val="No Spacing"/>
    <w:uiPriority w:val="1"/>
    <w:qFormat/>
    <w:rsid w:val="00DF57F6"/>
    <w:rPr>
      <w:sz w:val="24"/>
      <w:szCs w:val="24"/>
    </w:rPr>
  </w:style>
  <w:style w:type="paragraph" w:styleId="ListParagraph">
    <w:name w:val="List Paragraph"/>
    <w:basedOn w:val="Normal"/>
    <w:uiPriority w:val="34"/>
    <w:qFormat/>
    <w:rsid w:val="000C5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Langley Public Library</vt:lpstr>
    </vt:vector>
  </TitlesOfParts>
  <Company>Langley Library</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Langley Public Library</dc:title>
  <dc:subject/>
  <dc:creator>Librarian</dc:creator>
  <cp:keywords/>
  <dc:description/>
  <cp:lastModifiedBy>Jeanie Norman</cp:lastModifiedBy>
  <cp:revision>2</cp:revision>
  <cp:lastPrinted>2011-10-31T18:10:00Z</cp:lastPrinted>
  <dcterms:created xsi:type="dcterms:W3CDTF">2015-09-15T19:29:00Z</dcterms:created>
  <dcterms:modified xsi:type="dcterms:W3CDTF">2015-09-15T19:29:00Z</dcterms:modified>
</cp:coreProperties>
</file>